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24FD" w14:textId="065EE04B" w:rsidR="00B65B17" w:rsidRDefault="00EB451C" w:rsidP="00250A97">
      <w:pPr>
        <w:spacing w:after="0"/>
        <w:jc w:val="both"/>
        <w:rPr>
          <w:rFonts w:ascii="Arial" w:hAnsi="Arial" w:cs="Arial"/>
          <w:b/>
          <w:bCs/>
          <w:sz w:val="24"/>
          <w:szCs w:val="24"/>
        </w:rPr>
      </w:pPr>
      <w:r>
        <w:rPr>
          <w:rFonts w:ascii="Arial" w:hAnsi="Arial" w:cs="Arial"/>
          <w:b/>
          <w:bCs/>
          <w:sz w:val="24"/>
          <w:szCs w:val="24"/>
        </w:rPr>
        <w:t xml:space="preserve">Meeting of the Full Council </w:t>
      </w:r>
      <w:r w:rsidR="00D61D69">
        <w:rPr>
          <w:rFonts w:ascii="Arial" w:hAnsi="Arial" w:cs="Arial"/>
          <w:b/>
          <w:bCs/>
          <w:sz w:val="24"/>
          <w:szCs w:val="24"/>
        </w:rPr>
        <w:t>-</w:t>
      </w:r>
      <w:r>
        <w:rPr>
          <w:rFonts w:ascii="Arial" w:hAnsi="Arial" w:cs="Arial"/>
          <w:b/>
          <w:bCs/>
          <w:sz w:val="24"/>
          <w:szCs w:val="24"/>
        </w:rPr>
        <w:t xml:space="preserve"> 26 May 2022</w:t>
      </w:r>
    </w:p>
    <w:p w14:paraId="4F4D97D1" w14:textId="6EC6032A" w:rsidR="00DC3D94" w:rsidRDefault="00DC3D94" w:rsidP="00250A97">
      <w:pPr>
        <w:spacing w:after="0"/>
        <w:jc w:val="both"/>
        <w:rPr>
          <w:rFonts w:ascii="Arial" w:hAnsi="Arial" w:cs="Arial"/>
          <w:b/>
          <w:bCs/>
          <w:sz w:val="24"/>
          <w:szCs w:val="24"/>
        </w:rPr>
      </w:pPr>
    </w:p>
    <w:p w14:paraId="3D746515" w14:textId="5EB025B4" w:rsidR="00DC3D94" w:rsidRDefault="00EB451C" w:rsidP="00250A97">
      <w:pPr>
        <w:spacing w:after="0"/>
        <w:jc w:val="both"/>
        <w:rPr>
          <w:rFonts w:ascii="Arial" w:hAnsi="Arial" w:cs="Arial"/>
          <w:b/>
          <w:bCs/>
          <w:sz w:val="24"/>
          <w:szCs w:val="24"/>
        </w:rPr>
      </w:pPr>
      <w:r>
        <w:rPr>
          <w:rFonts w:ascii="Arial" w:hAnsi="Arial" w:cs="Arial"/>
          <w:b/>
          <w:bCs/>
          <w:sz w:val="24"/>
          <w:szCs w:val="24"/>
        </w:rPr>
        <w:t>Report of the Audit, Risk and Governance Committee</w:t>
      </w:r>
    </w:p>
    <w:p w14:paraId="26A36666" w14:textId="659C2222" w:rsidR="00DC3D94" w:rsidRDefault="00DC3D94" w:rsidP="00250A97">
      <w:pPr>
        <w:spacing w:after="0"/>
        <w:jc w:val="both"/>
        <w:rPr>
          <w:rFonts w:ascii="Arial" w:hAnsi="Arial" w:cs="Arial"/>
          <w:b/>
          <w:bCs/>
          <w:sz w:val="24"/>
          <w:szCs w:val="24"/>
        </w:rPr>
      </w:pPr>
    </w:p>
    <w:p w14:paraId="31D64C57" w14:textId="22EE0E59" w:rsidR="00DC3D94" w:rsidRDefault="00EB451C" w:rsidP="00250A97">
      <w:pPr>
        <w:spacing w:after="0"/>
        <w:jc w:val="both"/>
        <w:rPr>
          <w:rFonts w:ascii="Arial" w:hAnsi="Arial" w:cs="Arial"/>
          <w:b/>
          <w:bCs/>
          <w:sz w:val="24"/>
          <w:szCs w:val="24"/>
        </w:rPr>
      </w:pPr>
      <w:r>
        <w:rPr>
          <w:rFonts w:ascii="Arial" w:hAnsi="Arial" w:cs="Arial"/>
          <w:b/>
          <w:bCs/>
          <w:sz w:val="24"/>
          <w:szCs w:val="24"/>
        </w:rPr>
        <w:t>Meeting held on 25 April 2022</w:t>
      </w:r>
    </w:p>
    <w:p w14:paraId="21A9261B" w14:textId="71278F01" w:rsidR="00DC3D94" w:rsidRDefault="00DC3D94" w:rsidP="00250A97">
      <w:pPr>
        <w:spacing w:after="0"/>
        <w:jc w:val="both"/>
        <w:rPr>
          <w:rFonts w:ascii="Arial" w:hAnsi="Arial" w:cs="Arial"/>
          <w:b/>
          <w:bCs/>
          <w:sz w:val="24"/>
          <w:szCs w:val="24"/>
        </w:rPr>
      </w:pPr>
    </w:p>
    <w:p w14:paraId="15A61838" w14:textId="37A14851" w:rsidR="00DC3D94" w:rsidRDefault="00EB451C" w:rsidP="00250A97">
      <w:pPr>
        <w:spacing w:after="0"/>
        <w:jc w:val="both"/>
        <w:rPr>
          <w:rFonts w:ascii="Arial" w:hAnsi="Arial" w:cs="Arial"/>
          <w:b/>
          <w:bCs/>
          <w:sz w:val="24"/>
          <w:szCs w:val="24"/>
        </w:rPr>
      </w:pPr>
      <w:r>
        <w:rPr>
          <w:rFonts w:ascii="Arial" w:hAnsi="Arial" w:cs="Arial"/>
          <w:b/>
          <w:bCs/>
          <w:sz w:val="24"/>
          <w:szCs w:val="24"/>
        </w:rPr>
        <w:t>Chair: County Councillor Alan Schofield</w:t>
      </w:r>
    </w:p>
    <w:p w14:paraId="42B16C44" w14:textId="2B93505D" w:rsidR="00DC3D94" w:rsidRDefault="00DC3D94" w:rsidP="00250A97">
      <w:pPr>
        <w:spacing w:after="0"/>
        <w:jc w:val="both"/>
        <w:rPr>
          <w:rFonts w:ascii="Arial" w:hAnsi="Arial" w:cs="Arial"/>
          <w:b/>
          <w:bCs/>
          <w:sz w:val="24"/>
          <w:szCs w:val="24"/>
        </w:rPr>
      </w:pPr>
    </w:p>
    <w:p w14:paraId="4D7EBA3B" w14:textId="2C042639" w:rsidR="00DC3D94" w:rsidRDefault="00EB451C" w:rsidP="00250A97">
      <w:pPr>
        <w:spacing w:after="0"/>
        <w:jc w:val="both"/>
        <w:rPr>
          <w:rFonts w:ascii="Arial" w:hAnsi="Arial" w:cs="Arial"/>
          <w:b/>
          <w:bCs/>
          <w:sz w:val="24"/>
          <w:szCs w:val="24"/>
        </w:rPr>
      </w:pPr>
      <w:r>
        <w:rPr>
          <w:rFonts w:ascii="Arial" w:hAnsi="Arial" w:cs="Arial"/>
          <w:b/>
          <w:bCs/>
          <w:sz w:val="24"/>
          <w:szCs w:val="24"/>
        </w:rPr>
        <w:t>Part I (Open to Press and Public)</w:t>
      </w:r>
    </w:p>
    <w:p w14:paraId="363B2C8D" w14:textId="172900E1" w:rsidR="00DC3D94" w:rsidRDefault="00DC3D94" w:rsidP="00250A97">
      <w:pPr>
        <w:spacing w:after="0"/>
        <w:jc w:val="both"/>
        <w:rPr>
          <w:rFonts w:ascii="Arial" w:hAnsi="Arial" w:cs="Arial"/>
          <w:b/>
          <w:bCs/>
          <w:sz w:val="24"/>
          <w:szCs w:val="24"/>
        </w:rPr>
      </w:pPr>
    </w:p>
    <w:p w14:paraId="1B13818C" w14:textId="2898DCC6" w:rsidR="00DC3D94" w:rsidRDefault="00EB451C" w:rsidP="00250A97">
      <w:pPr>
        <w:spacing w:after="0"/>
        <w:jc w:val="both"/>
        <w:rPr>
          <w:rFonts w:ascii="Arial" w:hAnsi="Arial" w:cs="Arial"/>
          <w:b/>
          <w:bCs/>
          <w:sz w:val="24"/>
          <w:szCs w:val="24"/>
        </w:rPr>
      </w:pPr>
      <w:r>
        <w:rPr>
          <w:rFonts w:ascii="Arial" w:hAnsi="Arial" w:cs="Arial"/>
          <w:b/>
          <w:bCs/>
          <w:sz w:val="24"/>
          <w:szCs w:val="24"/>
        </w:rPr>
        <w:t>Internal Audit Annual Report 2021/22</w:t>
      </w:r>
    </w:p>
    <w:p w14:paraId="0B5A56DF" w14:textId="713C8CE0" w:rsidR="00DC3D94" w:rsidRDefault="00DC3D94" w:rsidP="00250A97">
      <w:pPr>
        <w:spacing w:after="0"/>
        <w:jc w:val="both"/>
        <w:rPr>
          <w:rFonts w:ascii="Arial" w:hAnsi="Arial" w:cs="Arial"/>
          <w:sz w:val="24"/>
          <w:szCs w:val="24"/>
        </w:rPr>
      </w:pPr>
    </w:p>
    <w:p w14:paraId="3AF57033" w14:textId="0AE35DE2" w:rsidR="00250A97" w:rsidRDefault="00EB451C" w:rsidP="00250A97">
      <w:pPr>
        <w:spacing w:after="0"/>
        <w:jc w:val="both"/>
        <w:rPr>
          <w:rFonts w:ascii="Arial" w:hAnsi="Arial" w:cs="Arial"/>
          <w:sz w:val="24"/>
          <w:szCs w:val="24"/>
        </w:rPr>
      </w:pPr>
      <w:r>
        <w:rPr>
          <w:rFonts w:ascii="Arial" w:hAnsi="Arial" w:cs="Arial"/>
          <w:sz w:val="24"/>
          <w:szCs w:val="24"/>
        </w:rPr>
        <w:t>The committee considered the Internal Audit Annual Report for 2021/22 presented by Andy Dalecki, Head of Internal Audit.</w:t>
      </w:r>
    </w:p>
    <w:p w14:paraId="4F955661" w14:textId="2F1FB8AE" w:rsidR="00250A97" w:rsidRDefault="00250A97" w:rsidP="00250A97">
      <w:pPr>
        <w:spacing w:after="0"/>
        <w:jc w:val="both"/>
        <w:rPr>
          <w:rFonts w:ascii="Arial" w:hAnsi="Arial" w:cs="Arial"/>
          <w:sz w:val="24"/>
          <w:szCs w:val="24"/>
        </w:rPr>
      </w:pPr>
    </w:p>
    <w:p w14:paraId="3A05B0DD" w14:textId="77777777" w:rsidR="00250A97" w:rsidRDefault="00EB451C" w:rsidP="00250A97">
      <w:pPr>
        <w:spacing w:after="0"/>
        <w:jc w:val="both"/>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Internal Audit Annual Report 2021/22, as presented, be noted.</w:t>
      </w:r>
    </w:p>
    <w:p w14:paraId="6EFCC533" w14:textId="77777777" w:rsidR="00250A97" w:rsidRPr="00250A97" w:rsidRDefault="00250A97" w:rsidP="00250A97">
      <w:pPr>
        <w:spacing w:after="0"/>
        <w:jc w:val="both"/>
        <w:rPr>
          <w:rFonts w:ascii="Arial" w:hAnsi="Arial" w:cs="Arial"/>
          <w:sz w:val="24"/>
          <w:szCs w:val="24"/>
        </w:rPr>
      </w:pPr>
    </w:p>
    <w:p w14:paraId="1C12D2CE" w14:textId="1226926E" w:rsidR="00DC3D94" w:rsidRDefault="00EB451C" w:rsidP="00250A97">
      <w:pPr>
        <w:spacing w:after="0"/>
        <w:jc w:val="both"/>
        <w:rPr>
          <w:rFonts w:ascii="Arial" w:hAnsi="Arial" w:cs="Arial"/>
          <w:b/>
          <w:bCs/>
          <w:sz w:val="24"/>
          <w:szCs w:val="24"/>
        </w:rPr>
      </w:pPr>
      <w:r>
        <w:rPr>
          <w:rFonts w:ascii="Arial" w:hAnsi="Arial" w:cs="Arial"/>
          <w:b/>
          <w:bCs/>
          <w:sz w:val="24"/>
          <w:szCs w:val="24"/>
        </w:rPr>
        <w:t>Internal Audit Annual Plan 2022/23</w:t>
      </w:r>
    </w:p>
    <w:p w14:paraId="6CCC3996" w14:textId="2129AA6D" w:rsidR="00DC3D94" w:rsidRDefault="00DC3D94" w:rsidP="00250A97">
      <w:pPr>
        <w:spacing w:after="0"/>
        <w:jc w:val="both"/>
        <w:rPr>
          <w:rFonts w:ascii="Arial" w:hAnsi="Arial" w:cs="Arial"/>
          <w:sz w:val="24"/>
          <w:szCs w:val="24"/>
        </w:rPr>
      </w:pPr>
    </w:p>
    <w:p w14:paraId="567BCD65" w14:textId="27AFCDD1" w:rsidR="00250A97" w:rsidRDefault="00EB451C" w:rsidP="00250A97">
      <w:pPr>
        <w:spacing w:after="0"/>
        <w:jc w:val="both"/>
        <w:rPr>
          <w:rFonts w:ascii="Arial" w:hAnsi="Arial" w:cs="Arial"/>
          <w:sz w:val="24"/>
          <w:szCs w:val="24"/>
        </w:rPr>
      </w:pPr>
      <w:r>
        <w:rPr>
          <w:rFonts w:ascii="Arial" w:hAnsi="Arial" w:cs="Arial"/>
          <w:sz w:val="24"/>
          <w:szCs w:val="24"/>
        </w:rPr>
        <w:t>The committee considered a report presented by Andy Dalecki, Head of Internal Audit which set out the Internal Audit Annual Plan for 2022/23 and supporting Internal Audit Strategy.</w:t>
      </w:r>
    </w:p>
    <w:p w14:paraId="6400CB64" w14:textId="77777777" w:rsidR="00250A97" w:rsidRDefault="00250A97" w:rsidP="00250A97">
      <w:pPr>
        <w:spacing w:after="0"/>
        <w:jc w:val="both"/>
        <w:rPr>
          <w:rFonts w:ascii="Arial" w:hAnsi="Arial" w:cs="Arial"/>
          <w:b/>
          <w:bCs/>
          <w:sz w:val="24"/>
          <w:szCs w:val="24"/>
        </w:rPr>
      </w:pPr>
    </w:p>
    <w:p w14:paraId="68D5A397" w14:textId="66F1C433" w:rsidR="00250A97" w:rsidRPr="008E4E70" w:rsidRDefault="00EB451C" w:rsidP="00250A97">
      <w:pPr>
        <w:spacing w:after="0"/>
        <w:jc w:val="both"/>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Internal Audit Plan 2022/23, as presented, be approved.</w:t>
      </w:r>
    </w:p>
    <w:p w14:paraId="585E9429" w14:textId="77777777" w:rsidR="00250A97" w:rsidRPr="00250A97" w:rsidRDefault="00250A97" w:rsidP="00250A97">
      <w:pPr>
        <w:spacing w:after="0"/>
        <w:jc w:val="both"/>
        <w:rPr>
          <w:rFonts w:ascii="Arial" w:hAnsi="Arial" w:cs="Arial"/>
          <w:sz w:val="24"/>
          <w:szCs w:val="24"/>
        </w:rPr>
      </w:pPr>
    </w:p>
    <w:p w14:paraId="6FB22997" w14:textId="2998BC35" w:rsidR="00DC3D94" w:rsidRDefault="00EB451C" w:rsidP="00250A97">
      <w:pPr>
        <w:spacing w:after="0"/>
        <w:jc w:val="both"/>
        <w:rPr>
          <w:rFonts w:ascii="Arial" w:hAnsi="Arial" w:cs="Arial"/>
          <w:b/>
          <w:bCs/>
          <w:sz w:val="24"/>
          <w:szCs w:val="24"/>
        </w:rPr>
      </w:pPr>
      <w:r>
        <w:rPr>
          <w:rFonts w:ascii="Arial" w:hAnsi="Arial" w:cs="Arial"/>
          <w:b/>
          <w:bCs/>
          <w:sz w:val="24"/>
          <w:szCs w:val="24"/>
        </w:rPr>
        <w:t>External Audit: Lancashire County Council Audit Plan 2021/22</w:t>
      </w:r>
    </w:p>
    <w:p w14:paraId="637904BC" w14:textId="1E7789CB" w:rsidR="00DC3D94" w:rsidRDefault="00DC3D94" w:rsidP="00250A97">
      <w:pPr>
        <w:spacing w:after="0"/>
        <w:jc w:val="both"/>
        <w:rPr>
          <w:rFonts w:ascii="Arial" w:hAnsi="Arial" w:cs="Arial"/>
          <w:sz w:val="24"/>
          <w:szCs w:val="24"/>
        </w:rPr>
      </w:pPr>
    </w:p>
    <w:p w14:paraId="6AEDF36E" w14:textId="365613DA" w:rsidR="00250A97" w:rsidRDefault="00EB451C" w:rsidP="00250A97">
      <w:pPr>
        <w:spacing w:after="0"/>
        <w:jc w:val="both"/>
        <w:rPr>
          <w:rFonts w:ascii="Arial" w:hAnsi="Arial" w:cs="Arial"/>
          <w:sz w:val="24"/>
          <w:szCs w:val="24"/>
        </w:rPr>
      </w:pPr>
      <w:r>
        <w:rPr>
          <w:rFonts w:ascii="Arial" w:hAnsi="Arial" w:cs="Arial"/>
          <w:sz w:val="24"/>
          <w:szCs w:val="24"/>
        </w:rPr>
        <w:t>The committee considered a report presented by Stuart Basnett, Audit Manager at Grant Thornton, which set out the Lancashire County Council Audit Plan for 2021/22.</w:t>
      </w:r>
    </w:p>
    <w:p w14:paraId="2AFC0503" w14:textId="77777777" w:rsidR="00250A97" w:rsidRDefault="00250A97" w:rsidP="00250A97">
      <w:pPr>
        <w:spacing w:after="0"/>
        <w:rPr>
          <w:rFonts w:ascii="Arial" w:hAnsi="Arial" w:cs="Arial"/>
          <w:b/>
          <w:bCs/>
          <w:sz w:val="24"/>
          <w:szCs w:val="24"/>
        </w:rPr>
      </w:pPr>
    </w:p>
    <w:p w14:paraId="1D75F804" w14:textId="51B86B5F" w:rsidR="00250A97" w:rsidRDefault="00EB451C" w:rsidP="00250A97">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Lancashire County Council Audit Plan for 2021/22 be noted.</w:t>
      </w:r>
    </w:p>
    <w:p w14:paraId="1F446225" w14:textId="77777777" w:rsidR="00250A97" w:rsidRPr="00250A97" w:rsidRDefault="00250A97" w:rsidP="00250A97">
      <w:pPr>
        <w:spacing w:after="0"/>
        <w:jc w:val="both"/>
        <w:rPr>
          <w:rFonts w:ascii="Arial" w:hAnsi="Arial" w:cs="Arial"/>
          <w:sz w:val="24"/>
          <w:szCs w:val="24"/>
        </w:rPr>
      </w:pPr>
    </w:p>
    <w:p w14:paraId="7F790F80" w14:textId="34D8CF4C" w:rsidR="00DC3D94" w:rsidRDefault="00EB451C" w:rsidP="00250A97">
      <w:pPr>
        <w:spacing w:after="0"/>
        <w:jc w:val="both"/>
        <w:rPr>
          <w:rFonts w:ascii="Arial" w:hAnsi="Arial" w:cs="Arial"/>
          <w:b/>
          <w:bCs/>
          <w:sz w:val="24"/>
          <w:szCs w:val="24"/>
        </w:rPr>
      </w:pPr>
      <w:r>
        <w:rPr>
          <w:rFonts w:ascii="Arial" w:hAnsi="Arial" w:cs="Arial"/>
          <w:b/>
          <w:bCs/>
          <w:sz w:val="24"/>
          <w:szCs w:val="24"/>
        </w:rPr>
        <w:t>External Audit: Lancashire County Pension Fund Audit Plan 2021/22</w:t>
      </w:r>
    </w:p>
    <w:p w14:paraId="7C957983" w14:textId="716E15AF" w:rsidR="00DC3D94" w:rsidRDefault="00DC3D94" w:rsidP="00250A97">
      <w:pPr>
        <w:spacing w:after="0"/>
        <w:jc w:val="both"/>
        <w:rPr>
          <w:rFonts w:ascii="Arial" w:hAnsi="Arial" w:cs="Arial"/>
          <w:sz w:val="24"/>
          <w:szCs w:val="24"/>
        </w:rPr>
      </w:pPr>
    </w:p>
    <w:p w14:paraId="2742D0BD" w14:textId="2438B6A0" w:rsidR="00250A97" w:rsidRDefault="00EB451C" w:rsidP="00250A97">
      <w:pPr>
        <w:spacing w:after="0"/>
        <w:jc w:val="both"/>
        <w:rPr>
          <w:rFonts w:ascii="Arial" w:hAnsi="Arial" w:cs="Arial"/>
          <w:sz w:val="24"/>
          <w:szCs w:val="24"/>
        </w:rPr>
      </w:pPr>
      <w:r>
        <w:rPr>
          <w:rFonts w:ascii="Arial" w:hAnsi="Arial" w:cs="Arial"/>
          <w:sz w:val="24"/>
          <w:szCs w:val="24"/>
        </w:rPr>
        <w:t>The committee considered a report presented by Stuart Basnett, Audit Manager at Grant Thornton, which set out the Lancashire County Pension Fund Audit Plan for 2021/22.</w:t>
      </w:r>
    </w:p>
    <w:p w14:paraId="2EC2EAD9" w14:textId="06B84EB1" w:rsidR="00250A97" w:rsidRDefault="00250A97" w:rsidP="00250A97">
      <w:pPr>
        <w:spacing w:after="0"/>
        <w:jc w:val="both"/>
        <w:rPr>
          <w:rFonts w:ascii="Arial" w:hAnsi="Arial" w:cs="Arial"/>
          <w:sz w:val="24"/>
          <w:szCs w:val="24"/>
        </w:rPr>
      </w:pPr>
    </w:p>
    <w:p w14:paraId="084813FA" w14:textId="77777777" w:rsidR="00250A97" w:rsidRDefault="00EB451C" w:rsidP="00250A97">
      <w:pPr>
        <w:spacing w:after="0"/>
        <w:jc w:val="both"/>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Lancashire County Pension Fund Audit Plan for 2021/22 be noted.</w:t>
      </w:r>
    </w:p>
    <w:p w14:paraId="29864E4C" w14:textId="77777777" w:rsidR="00250A97" w:rsidRPr="00250A97" w:rsidRDefault="00250A97" w:rsidP="00250A97">
      <w:pPr>
        <w:spacing w:after="0"/>
        <w:jc w:val="both"/>
        <w:rPr>
          <w:rFonts w:ascii="Arial" w:hAnsi="Arial" w:cs="Arial"/>
          <w:sz w:val="24"/>
          <w:szCs w:val="24"/>
        </w:rPr>
      </w:pPr>
    </w:p>
    <w:p w14:paraId="3F43CB03" w14:textId="29032062" w:rsidR="00DC3D94" w:rsidRDefault="00EB451C" w:rsidP="00250A97">
      <w:pPr>
        <w:spacing w:after="0"/>
        <w:jc w:val="both"/>
        <w:rPr>
          <w:rFonts w:ascii="Arial" w:hAnsi="Arial" w:cs="Arial"/>
          <w:b/>
          <w:bCs/>
          <w:sz w:val="24"/>
          <w:szCs w:val="24"/>
        </w:rPr>
      </w:pPr>
      <w:r>
        <w:rPr>
          <w:rFonts w:ascii="Arial" w:hAnsi="Arial" w:cs="Arial"/>
          <w:b/>
          <w:bCs/>
          <w:sz w:val="24"/>
          <w:szCs w:val="24"/>
        </w:rPr>
        <w:t>The County Council's Accounts Payable Policy</w:t>
      </w:r>
    </w:p>
    <w:p w14:paraId="77FE0DCA" w14:textId="5033120B" w:rsidR="00DC3D94" w:rsidRDefault="00DC3D94" w:rsidP="00250A97">
      <w:pPr>
        <w:spacing w:after="0"/>
        <w:jc w:val="both"/>
        <w:rPr>
          <w:rFonts w:ascii="Arial" w:hAnsi="Arial" w:cs="Arial"/>
          <w:sz w:val="24"/>
          <w:szCs w:val="24"/>
        </w:rPr>
      </w:pPr>
    </w:p>
    <w:p w14:paraId="524820FD" w14:textId="7E4D322E" w:rsidR="00250A97" w:rsidRDefault="00EB451C" w:rsidP="00250A97">
      <w:pPr>
        <w:spacing w:after="0"/>
        <w:jc w:val="both"/>
        <w:rPr>
          <w:rFonts w:ascii="Arial" w:hAnsi="Arial" w:cs="Arial"/>
          <w:sz w:val="24"/>
          <w:szCs w:val="24"/>
        </w:rPr>
      </w:pPr>
      <w:r>
        <w:rPr>
          <w:rFonts w:ascii="Arial" w:hAnsi="Arial" w:cs="Arial"/>
          <w:sz w:val="24"/>
          <w:szCs w:val="24"/>
        </w:rPr>
        <w:t>The committee considered a report presented by Khadija Saeed, Head of Corporate Finance which set out the council's new Accounts Payable Policy for approval.</w:t>
      </w:r>
    </w:p>
    <w:p w14:paraId="728B0F23" w14:textId="5BD09871" w:rsidR="00250A97" w:rsidRDefault="00250A97" w:rsidP="00250A97">
      <w:pPr>
        <w:spacing w:after="0"/>
        <w:jc w:val="both"/>
        <w:rPr>
          <w:rFonts w:ascii="Arial" w:hAnsi="Arial" w:cs="Arial"/>
          <w:sz w:val="24"/>
          <w:szCs w:val="24"/>
        </w:rPr>
      </w:pPr>
    </w:p>
    <w:p w14:paraId="5FDDFA6E" w14:textId="77777777" w:rsidR="00250A97" w:rsidRDefault="00EB451C" w:rsidP="00250A97">
      <w:pPr>
        <w:spacing w:after="0"/>
        <w:jc w:val="both"/>
        <w:rPr>
          <w:rFonts w:ascii="Arial" w:hAnsi="Arial" w:cs="Arial"/>
          <w:sz w:val="24"/>
          <w:szCs w:val="24"/>
        </w:rPr>
      </w:pPr>
      <w:r>
        <w:rPr>
          <w:rFonts w:ascii="Arial" w:hAnsi="Arial" w:cs="Arial"/>
          <w:b/>
          <w:bCs/>
          <w:sz w:val="24"/>
          <w:szCs w:val="24"/>
        </w:rPr>
        <w:lastRenderedPageBreak/>
        <w:t xml:space="preserve">Resolved: </w:t>
      </w:r>
      <w:r>
        <w:rPr>
          <w:rFonts w:ascii="Arial" w:hAnsi="Arial" w:cs="Arial"/>
          <w:sz w:val="24"/>
          <w:szCs w:val="24"/>
        </w:rPr>
        <w:t>That the county council's Accounts Payable Policy, as presented, be approved.</w:t>
      </w:r>
    </w:p>
    <w:p w14:paraId="6C750216" w14:textId="77777777" w:rsidR="00250A97" w:rsidRPr="00250A97" w:rsidRDefault="00250A97" w:rsidP="00250A97">
      <w:pPr>
        <w:spacing w:after="0"/>
        <w:jc w:val="both"/>
        <w:rPr>
          <w:rFonts w:ascii="Arial" w:hAnsi="Arial" w:cs="Arial"/>
          <w:sz w:val="24"/>
          <w:szCs w:val="24"/>
        </w:rPr>
      </w:pPr>
    </w:p>
    <w:p w14:paraId="5DCBE204" w14:textId="490F04E8" w:rsidR="00DC3D94" w:rsidRDefault="00EB451C" w:rsidP="00250A97">
      <w:pPr>
        <w:spacing w:after="0"/>
        <w:jc w:val="both"/>
        <w:rPr>
          <w:rFonts w:ascii="Arial" w:hAnsi="Arial" w:cs="Arial"/>
          <w:b/>
          <w:bCs/>
          <w:sz w:val="24"/>
          <w:szCs w:val="24"/>
        </w:rPr>
      </w:pPr>
      <w:r>
        <w:rPr>
          <w:rFonts w:ascii="Arial" w:hAnsi="Arial" w:cs="Arial"/>
          <w:b/>
          <w:bCs/>
          <w:sz w:val="24"/>
          <w:szCs w:val="24"/>
        </w:rPr>
        <w:t>Corporate Risk and Opportunity Register – Quarter 4 Update</w:t>
      </w:r>
    </w:p>
    <w:p w14:paraId="603C0F1F" w14:textId="61DD324A" w:rsidR="00DC3D94" w:rsidRDefault="00DC3D94" w:rsidP="00250A97">
      <w:pPr>
        <w:spacing w:after="0"/>
        <w:jc w:val="both"/>
        <w:rPr>
          <w:rFonts w:ascii="Arial" w:hAnsi="Arial" w:cs="Arial"/>
          <w:sz w:val="24"/>
          <w:szCs w:val="24"/>
        </w:rPr>
      </w:pPr>
    </w:p>
    <w:p w14:paraId="330FFA69" w14:textId="5950A75E" w:rsidR="00250A97" w:rsidRDefault="00EB451C" w:rsidP="00250A97">
      <w:pPr>
        <w:spacing w:after="0"/>
        <w:jc w:val="both"/>
        <w:rPr>
          <w:rFonts w:ascii="Arial" w:hAnsi="Arial" w:cs="Arial"/>
          <w:sz w:val="24"/>
          <w:szCs w:val="24"/>
        </w:rPr>
      </w:pPr>
      <w:r>
        <w:rPr>
          <w:rFonts w:ascii="Arial" w:hAnsi="Arial" w:cs="Arial"/>
          <w:sz w:val="24"/>
          <w:szCs w:val="24"/>
        </w:rPr>
        <w:t>The committee considered a report presented by Paul Bond, Head of Legal, Governance and Registrars, which provided an updated Corporate Risk and Opportunity Register and Summary Risk Register.</w:t>
      </w:r>
    </w:p>
    <w:p w14:paraId="0631A0FC" w14:textId="38F9A33D" w:rsidR="00250A97" w:rsidRDefault="00250A97" w:rsidP="00250A97">
      <w:pPr>
        <w:spacing w:after="0"/>
        <w:jc w:val="both"/>
        <w:rPr>
          <w:rFonts w:ascii="Arial" w:hAnsi="Arial" w:cs="Arial"/>
          <w:sz w:val="24"/>
          <w:szCs w:val="24"/>
        </w:rPr>
      </w:pPr>
    </w:p>
    <w:p w14:paraId="5BF81DC5" w14:textId="4C92EFC5" w:rsidR="00250A97" w:rsidRPr="00C50511" w:rsidRDefault="00EB451C" w:rsidP="00250A97">
      <w:pPr>
        <w:spacing w:after="0"/>
        <w:jc w:val="both"/>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updated Corporate Risk and Opportunity Register and updated Summary Risk Profile, as presented, be noted.</w:t>
      </w:r>
    </w:p>
    <w:p w14:paraId="0007B511" w14:textId="77777777" w:rsidR="00250A97" w:rsidRPr="00250A97" w:rsidRDefault="00250A97" w:rsidP="00250A97">
      <w:pPr>
        <w:spacing w:after="0"/>
        <w:jc w:val="both"/>
        <w:rPr>
          <w:rFonts w:ascii="Arial" w:hAnsi="Arial" w:cs="Arial"/>
          <w:sz w:val="24"/>
          <w:szCs w:val="24"/>
        </w:rPr>
      </w:pPr>
    </w:p>
    <w:p w14:paraId="23801E97" w14:textId="2DCB9462" w:rsidR="00DC3D94" w:rsidRDefault="00EB451C" w:rsidP="00250A97">
      <w:pPr>
        <w:spacing w:after="0"/>
        <w:jc w:val="both"/>
        <w:rPr>
          <w:rFonts w:ascii="Arial" w:hAnsi="Arial" w:cs="Arial"/>
          <w:b/>
          <w:bCs/>
          <w:sz w:val="24"/>
          <w:szCs w:val="24"/>
        </w:rPr>
      </w:pPr>
      <w:r>
        <w:rPr>
          <w:rFonts w:ascii="Arial" w:hAnsi="Arial" w:cs="Arial"/>
          <w:b/>
          <w:bCs/>
          <w:sz w:val="24"/>
          <w:szCs w:val="24"/>
        </w:rPr>
        <w:t>The Council's Annual Governance Statement 2021/22 and Code of Corporate Governance 2022/23</w:t>
      </w:r>
    </w:p>
    <w:p w14:paraId="0C60F05A" w14:textId="77777777" w:rsidR="00250A97" w:rsidRDefault="00250A97" w:rsidP="00250A97">
      <w:pPr>
        <w:spacing w:after="0"/>
        <w:jc w:val="both"/>
        <w:rPr>
          <w:rFonts w:ascii="Arial" w:hAnsi="Arial" w:cs="Arial"/>
          <w:sz w:val="24"/>
          <w:szCs w:val="24"/>
        </w:rPr>
      </w:pPr>
    </w:p>
    <w:p w14:paraId="4B8FE869" w14:textId="71A5AEAE" w:rsidR="00250A97" w:rsidRDefault="00EB451C" w:rsidP="00250A97">
      <w:pPr>
        <w:spacing w:after="0"/>
        <w:jc w:val="both"/>
        <w:rPr>
          <w:rFonts w:ascii="Arial" w:hAnsi="Arial" w:cs="Arial"/>
          <w:sz w:val="24"/>
          <w:szCs w:val="24"/>
        </w:rPr>
      </w:pPr>
      <w:r>
        <w:rPr>
          <w:rFonts w:ascii="Arial" w:hAnsi="Arial" w:cs="Arial"/>
          <w:sz w:val="24"/>
          <w:szCs w:val="24"/>
        </w:rPr>
        <w:t>The committee considered a report presented by Paul Bond, Head of Legal, Governance and Registrars, which set out the council's draft Annual Governance Statement for 2021/22 and the updated Code of Corporate Governance for 2022/23.</w:t>
      </w:r>
    </w:p>
    <w:p w14:paraId="6AD3E806" w14:textId="77777777" w:rsidR="00250A97" w:rsidRDefault="00250A97" w:rsidP="00250A97">
      <w:pPr>
        <w:spacing w:after="0"/>
        <w:jc w:val="both"/>
        <w:rPr>
          <w:rFonts w:ascii="Arial" w:hAnsi="Arial" w:cs="Arial"/>
          <w:sz w:val="24"/>
          <w:szCs w:val="24"/>
        </w:rPr>
      </w:pPr>
    </w:p>
    <w:p w14:paraId="5E790CE3" w14:textId="77777777" w:rsidR="00250A97" w:rsidRDefault="00EB451C" w:rsidP="00250A97">
      <w:pPr>
        <w:spacing w:after="0"/>
        <w:jc w:val="both"/>
        <w:rPr>
          <w:rFonts w:ascii="Arial" w:hAnsi="Arial" w:cs="Arial"/>
          <w:sz w:val="24"/>
          <w:szCs w:val="24"/>
        </w:rPr>
      </w:pPr>
      <w:r>
        <w:rPr>
          <w:rFonts w:ascii="Arial" w:hAnsi="Arial" w:cs="Arial"/>
          <w:sz w:val="24"/>
          <w:szCs w:val="24"/>
        </w:rPr>
        <w:t>The Code of Corporate Governance for 2022/23 was recommended to Full Council and can be found in Part A of the agenda.</w:t>
      </w:r>
    </w:p>
    <w:p w14:paraId="64F05115" w14:textId="77777777" w:rsidR="00250A97" w:rsidRDefault="00250A97" w:rsidP="00250A97">
      <w:pPr>
        <w:spacing w:after="0"/>
        <w:jc w:val="both"/>
        <w:rPr>
          <w:rFonts w:ascii="Arial" w:hAnsi="Arial" w:cs="Arial"/>
          <w:sz w:val="24"/>
          <w:szCs w:val="24"/>
        </w:rPr>
      </w:pPr>
    </w:p>
    <w:p w14:paraId="72636CB1" w14:textId="77777777" w:rsidR="00250A97" w:rsidRDefault="00EB451C" w:rsidP="00250A97">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w:t>
      </w:r>
    </w:p>
    <w:p w14:paraId="6B4DA8E0" w14:textId="77777777" w:rsidR="00250A97" w:rsidRDefault="00250A97" w:rsidP="00250A97">
      <w:pPr>
        <w:spacing w:after="0"/>
        <w:rPr>
          <w:rFonts w:ascii="Arial" w:hAnsi="Arial" w:cs="Arial"/>
          <w:sz w:val="24"/>
          <w:szCs w:val="24"/>
        </w:rPr>
      </w:pPr>
    </w:p>
    <w:p w14:paraId="1D548CD8" w14:textId="77777777" w:rsidR="00250A97" w:rsidRDefault="00EB451C" w:rsidP="00250A97">
      <w:pPr>
        <w:pStyle w:val="ListParagraph"/>
        <w:numPr>
          <w:ilvl w:val="0"/>
          <w:numId w:val="2"/>
        </w:numPr>
        <w:spacing w:after="0"/>
        <w:jc w:val="both"/>
        <w:rPr>
          <w:rFonts w:ascii="Arial" w:hAnsi="Arial" w:cs="Arial"/>
          <w:sz w:val="24"/>
          <w:szCs w:val="24"/>
        </w:rPr>
      </w:pPr>
      <w:r>
        <w:rPr>
          <w:rFonts w:ascii="Arial" w:hAnsi="Arial" w:cs="Arial"/>
          <w:sz w:val="24"/>
          <w:szCs w:val="24"/>
        </w:rPr>
        <w:t>The draft Annual Governance Statement for 2021/22, as presented, be approved for inclusion in the draft Statement of Accounts for 2021/22;</w:t>
      </w:r>
    </w:p>
    <w:p w14:paraId="4FABEA7F" w14:textId="77777777" w:rsidR="00250A97" w:rsidRDefault="00250A97" w:rsidP="00250A97">
      <w:pPr>
        <w:pStyle w:val="ListParagraph"/>
        <w:spacing w:after="0"/>
        <w:jc w:val="both"/>
        <w:rPr>
          <w:rFonts w:ascii="Arial" w:hAnsi="Arial" w:cs="Arial"/>
          <w:sz w:val="24"/>
          <w:szCs w:val="24"/>
        </w:rPr>
      </w:pPr>
    </w:p>
    <w:p w14:paraId="114FF48A" w14:textId="77777777" w:rsidR="00250A97" w:rsidRDefault="00EB451C" w:rsidP="00250A97">
      <w:pPr>
        <w:pStyle w:val="ListParagraph"/>
        <w:numPr>
          <w:ilvl w:val="0"/>
          <w:numId w:val="2"/>
        </w:numPr>
        <w:spacing w:after="0"/>
        <w:jc w:val="both"/>
        <w:rPr>
          <w:rFonts w:ascii="Arial" w:hAnsi="Arial" w:cs="Arial"/>
          <w:sz w:val="24"/>
          <w:szCs w:val="24"/>
        </w:rPr>
      </w:pPr>
      <w:r>
        <w:rPr>
          <w:rFonts w:ascii="Arial" w:hAnsi="Arial" w:cs="Arial"/>
          <w:sz w:val="24"/>
          <w:szCs w:val="24"/>
        </w:rPr>
        <w:t>The signing of the Annual Governance Statement by the Chief Executive and Director of Resources (Section 151 Officer) and the Leader of the Council, following final approval of the Statement of Accounts, be noted; and</w:t>
      </w:r>
    </w:p>
    <w:p w14:paraId="436502E9" w14:textId="77777777" w:rsidR="00250A97" w:rsidRPr="00C50511" w:rsidRDefault="00250A97" w:rsidP="00250A97">
      <w:pPr>
        <w:pStyle w:val="ListParagraph"/>
        <w:jc w:val="both"/>
        <w:rPr>
          <w:rFonts w:ascii="Arial" w:hAnsi="Arial" w:cs="Arial"/>
          <w:sz w:val="24"/>
          <w:szCs w:val="24"/>
        </w:rPr>
      </w:pPr>
    </w:p>
    <w:p w14:paraId="152D8801" w14:textId="77777777" w:rsidR="00250A97" w:rsidRPr="00C50511" w:rsidRDefault="00EB451C" w:rsidP="00250A97">
      <w:pPr>
        <w:pStyle w:val="ListParagraph"/>
        <w:numPr>
          <w:ilvl w:val="0"/>
          <w:numId w:val="2"/>
        </w:numPr>
        <w:spacing w:after="0"/>
        <w:jc w:val="both"/>
        <w:rPr>
          <w:rFonts w:ascii="Arial" w:hAnsi="Arial" w:cs="Arial"/>
          <w:sz w:val="24"/>
          <w:szCs w:val="24"/>
        </w:rPr>
      </w:pPr>
      <w:r>
        <w:rPr>
          <w:rFonts w:ascii="Arial" w:hAnsi="Arial" w:cs="Arial"/>
          <w:sz w:val="24"/>
          <w:szCs w:val="24"/>
        </w:rPr>
        <w:t>The updated Code of Corporate Governance for 2022/23, as presented, be recommended to Full Council for approval.</w:t>
      </w:r>
    </w:p>
    <w:p w14:paraId="76084E69" w14:textId="37B5180B" w:rsidR="00DC3D94" w:rsidRDefault="00DC3D94" w:rsidP="00250A97">
      <w:pPr>
        <w:spacing w:after="0"/>
        <w:jc w:val="both"/>
        <w:rPr>
          <w:rFonts w:ascii="Arial" w:hAnsi="Arial" w:cs="Arial"/>
          <w:b/>
          <w:bCs/>
          <w:sz w:val="24"/>
          <w:szCs w:val="24"/>
        </w:rPr>
      </w:pPr>
    </w:p>
    <w:p w14:paraId="22C7539D" w14:textId="53DF658E" w:rsidR="00DC3D94" w:rsidRDefault="00EB451C" w:rsidP="00250A97">
      <w:pPr>
        <w:spacing w:after="0"/>
        <w:jc w:val="both"/>
        <w:rPr>
          <w:rFonts w:ascii="Arial" w:hAnsi="Arial" w:cs="Arial"/>
          <w:b/>
          <w:bCs/>
          <w:sz w:val="24"/>
          <w:szCs w:val="24"/>
        </w:rPr>
      </w:pPr>
      <w:r>
        <w:rPr>
          <w:rFonts w:ascii="Arial" w:hAnsi="Arial" w:cs="Arial"/>
          <w:b/>
          <w:bCs/>
          <w:sz w:val="24"/>
          <w:szCs w:val="24"/>
        </w:rPr>
        <w:t>Code of Conduct – Review</w:t>
      </w:r>
    </w:p>
    <w:p w14:paraId="5D3B9979" w14:textId="3C0525BE" w:rsidR="00DC3D94" w:rsidRDefault="00DC3D94" w:rsidP="00250A97">
      <w:pPr>
        <w:spacing w:after="0"/>
        <w:jc w:val="both"/>
        <w:rPr>
          <w:rFonts w:ascii="Arial" w:hAnsi="Arial" w:cs="Arial"/>
          <w:sz w:val="24"/>
          <w:szCs w:val="24"/>
        </w:rPr>
      </w:pPr>
    </w:p>
    <w:p w14:paraId="2C85C750" w14:textId="30B48688" w:rsidR="00250A97" w:rsidRDefault="00EB451C" w:rsidP="00250A97">
      <w:pPr>
        <w:spacing w:after="0"/>
        <w:jc w:val="both"/>
        <w:rPr>
          <w:rFonts w:ascii="Arial" w:hAnsi="Arial" w:cs="Arial"/>
          <w:sz w:val="24"/>
          <w:szCs w:val="24"/>
        </w:rPr>
      </w:pPr>
      <w:r>
        <w:rPr>
          <w:rFonts w:ascii="Arial" w:hAnsi="Arial" w:cs="Arial"/>
          <w:sz w:val="24"/>
          <w:szCs w:val="24"/>
        </w:rPr>
        <w:t>The committee considered a report presented by Josh Mynott, Democratic and Member Services Manager which outlined the outcome of a review of the Code of Conduct undertaken by the Political Governance Working Group.</w:t>
      </w:r>
    </w:p>
    <w:p w14:paraId="1899DB9C" w14:textId="618ABF18" w:rsidR="00BD46D6" w:rsidRDefault="00BD46D6" w:rsidP="00250A97">
      <w:pPr>
        <w:spacing w:after="0"/>
        <w:jc w:val="both"/>
        <w:rPr>
          <w:rFonts w:ascii="Arial" w:hAnsi="Arial" w:cs="Arial"/>
          <w:sz w:val="24"/>
          <w:szCs w:val="24"/>
        </w:rPr>
      </w:pPr>
    </w:p>
    <w:p w14:paraId="22D1EA3D" w14:textId="78BB1174" w:rsidR="00BD46D6" w:rsidRDefault="00EB451C" w:rsidP="00250A97">
      <w:pPr>
        <w:spacing w:after="0"/>
        <w:jc w:val="both"/>
        <w:rPr>
          <w:rFonts w:ascii="Arial" w:hAnsi="Arial" w:cs="Arial"/>
          <w:sz w:val="24"/>
          <w:szCs w:val="24"/>
        </w:rPr>
      </w:pPr>
      <w:r>
        <w:rPr>
          <w:rFonts w:ascii="Arial" w:hAnsi="Arial" w:cs="Arial"/>
          <w:sz w:val="24"/>
          <w:szCs w:val="24"/>
        </w:rPr>
        <w:t>A change to the Code of Conduct was recommended to Full Council, details of which can be found in Part A of the agenda.</w:t>
      </w:r>
    </w:p>
    <w:p w14:paraId="31D3C313" w14:textId="23EF7164" w:rsidR="00EB451C" w:rsidRDefault="00EB451C" w:rsidP="00250A97">
      <w:pPr>
        <w:spacing w:after="0"/>
        <w:jc w:val="both"/>
        <w:rPr>
          <w:rFonts w:ascii="Arial" w:hAnsi="Arial" w:cs="Arial"/>
          <w:sz w:val="24"/>
          <w:szCs w:val="24"/>
        </w:rPr>
      </w:pPr>
    </w:p>
    <w:p w14:paraId="33DDD9BA" w14:textId="60F68A96" w:rsidR="00EB451C" w:rsidRDefault="00EB451C" w:rsidP="00250A97">
      <w:pPr>
        <w:spacing w:after="0"/>
        <w:jc w:val="both"/>
        <w:rPr>
          <w:rFonts w:ascii="Arial" w:hAnsi="Arial" w:cs="Arial"/>
          <w:sz w:val="24"/>
          <w:szCs w:val="24"/>
        </w:rPr>
      </w:pPr>
    </w:p>
    <w:p w14:paraId="6D2F8A69" w14:textId="53DDC9E4" w:rsidR="00EB451C" w:rsidRDefault="00EB451C" w:rsidP="00250A97">
      <w:pPr>
        <w:spacing w:after="0"/>
        <w:jc w:val="both"/>
        <w:rPr>
          <w:rFonts w:ascii="Arial" w:hAnsi="Arial" w:cs="Arial"/>
          <w:sz w:val="24"/>
          <w:szCs w:val="24"/>
        </w:rPr>
      </w:pPr>
    </w:p>
    <w:p w14:paraId="7E971175" w14:textId="77777777" w:rsidR="00EB451C" w:rsidRDefault="00EB451C" w:rsidP="00250A97">
      <w:pPr>
        <w:spacing w:after="0"/>
        <w:jc w:val="both"/>
        <w:rPr>
          <w:rFonts w:ascii="Arial" w:hAnsi="Arial" w:cs="Arial"/>
          <w:sz w:val="24"/>
          <w:szCs w:val="24"/>
        </w:rPr>
      </w:pPr>
    </w:p>
    <w:p w14:paraId="48621F78" w14:textId="77777777" w:rsidR="00BD46D6" w:rsidRDefault="00EB451C" w:rsidP="00BD46D6">
      <w:pPr>
        <w:spacing w:after="0"/>
        <w:rPr>
          <w:rFonts w:ascii="Arial" w:hAnsi="Arial" w:cs="Arial"/>
          <w:bCs/>
          <w:sz w:val="24"/>
          <w:szCs w:val="24"/>
        </w:rPr>
      </w:pPr>
      <w:r>
        <w:rPr>
          <w:rFonts w:ascii="Arial" w:hAnsi="Arial" w:cs="Arial"/>
          <w:b/>
          <w:bCs/>
          <w:sz w:val="24"/>
          <w:szCs w:val="24"/>
        </w:rPr>
        <w:lastRenderedPageBreak/>
        <w:t xml:space="preserve">Resolved: </w:t>
      </w:r>
      <w:r>
        <w:rPr>
          <w:rFonts w:ascii="Arial" w:hAnsi="Arial" w:cs="Arial"/>
          <w:bCs/>
          <w:sz w:val="24"/>
          <w:szCs w:val="24"/>
        </w:rPr>
        <w:t>That</w:t>
      </w:r>
    </w:p>
    <w:p w14:paraId="775E2A6A" w14:textId="77777777" w:rsidR="00BD46D6" w:rsidRDefault="00BD46D6" w:rsidP="00BD46D6">
      <w:pPr>
        <w:spacing w:after="0"/>
        <w:rPr>
          <w:rFonts w:ascii="Arial" w:hAnsi="Arial" w:cs="Arial"/>
          <w:bCs/>
          <w:sz w:val="24"/>
          <w:szCs w:val="24"/>
        </w:rPr>
      </w:pPr>
    </w:p>
    <w:p w14:paraId="728E0CF5" w14:textId="77777777" w:rsidR="00BD46D6" w:rsidRDefault="00EB451C" w:rsidP="00BD46D6">
      <w:pPr>
        <w:pStyle w:val="ListParagraph"/>
        <w:numPr>
          <w:ilvl w:val="0"/>
          <w:numId w:val="3"/>
        </w:numPr>
        <w:spacing w:after="0"/>
        <w:jc w:val="both"/>
        <w:rPr>
          <w:rFonts w:ascii="Arial" w:hAnsi="Arial" w:cs="Arial"/>
          <w:bCs/>
          <w:sz w:val="24"/>
          <w:szCs w:val="24"/>
        </w:rPr>
      </w:pPr>
      <w:r>
        <w:rPr>
          <w:rFonts w:ascii="Arial" w:hAnsi="Arial" w:cs="Arial"/>
          <w:bCs/>
          <w:sz w:val="24"/>
          <w:szCs w:val="24"/>
        </w:rPr>
        <w:t>The county council's existing Members' and Co-opted Members' Code of Conduct be retained; and</w:t>
      </w:r>
    </w:p>
    <w:p w14:paraId="4E93F4EF" w14:textId="77777777" w:rsidR="00BD46D6" w:rsidRDefault="00BD46D6" w:rsidP="00BD46D6">
      <w:pPr>
        <w:pStyle w:val="ListParagraph"/>
        <w:spacing w:after="0"/>
        <w:rPr>
          <w:rFonts w:ascii="Arial" w:hAnsi="Arial" w:cs="Arial"/>
          <w:bCs/>
          <w:sz w:val="24"/>
          <w:szCs w:val="24"/>
        </w:rPr>
      </w:pPr>
    </w:p>
    <w:p w14:paraId="45DE9E9B" w14:textId="5DF589ED" w:rsidR="00BD46D6" w:rsidRPr="00BD46D6" w:rsidRDefault="00EB451C" w:rsidP="00250A97">
      <w:pPr>
        <w:pStyle w:val="ListParagraph"/>
        <w:numPr>
          <w:ilvl w:val="0"/>
          <w:numId w:val="3"/>
        </w:numPr>
        <w:spacing w:after="0"/>
        <w:jc w:val="both"/>
        <w:rPr>
          <w:rFonts w:ascii="Arial" w:hAnsi="Arial" w:cs="Arial"/>
          <w:bCs/>
          <w:sz w:val="24"/>
          <w:szCs w:val="24"/>
        </w:rPr>
      </w:pPr>
      <w:r>
        <w:rPr>
          <w:rFonts w:ascii="Arial" w:hAnsi="Arial" w:cs="Arial"/>
          <w:bCs/>
          <w:sz w:val="24"/>
          <w:szCs w:val="24"/>
        </w:rPr>
        <w:t>Full Council be recommended to approve that the threshold at which councillors must declare gifts and hospitality offered or received in their role as councillors be increased from £25 to £50.</w:t>
      </w:r>
    </w:p>
    <w:p w14:paraId="6A92F59B" w14:textId="77777777" w:rsidR="00BD46D6" w:rsidRPr="00250A97" w:rsidRDefault="00BD46D6" w:rsidP="00250A97">
      <w:pPr>
        <w:spacing w:after="0"/>
        <w:jc w:val="both"/>
        <w:rPr>
          <w:rFonts w:ascii="Arial" w:hAnsi="Arial" w:cs="Arial"/>
          <w:sz w:val="24"/>
          <w:szCs w:val="24"/>
        </w:rPr>
      </w:pPr>
    </w:p>
    <w:p w14:paraId="6CECAB8F" w14:textId="3644AFFD" w:rsidR="00DC3D94" w:rsidRDefault="00EB451C" w:rsidP="00250A97">
      <w:pPr>
        <w:spacing w:after="0"/>
        <w:jc w:val="both"/>
        <w:rPr>
          <w:rFonts w:ascii="Arial" w:hAnsi="Arial" w:cs="Arial"/>
          <w:b/>
          <w:bCs/>
          <w:sz w:val="24"/>
          <w:szCs w:val="24"/>
        </w:rPr>
      </w:pPr>
      <w:r>
        <w:rPr>
          <w:rFonts w:ascii="Arial" w:hAnsi="Arial" w:cs="Arial"/>
          <w:b/>
          <w:bCs/>
          <w:sz w:val="24"/>
          <w:szCs w:val="24"/>
        </w:rPr>
        <w:t>Part II (Not Open to Press and Public)</w:t>
      </w:r>
    </w:p>
    <w:p w14:paraId="04205E05" w14:textId="68C3A8E0" w:rsidR="00DC3D94" w:rsidRDefault="00DC3D94" w:rsidP="00250A97">
      <w:pPr>
        <w:spacing w:after="0"/>
        <w:jc w:val="both"/>
        <w:rPr>
          <w:rFonts w:ascii="Arial" w:hAnsi="Arial" w:cs="Arial"/>
          <w:b/>
          <w:bCs/>
          <w:sz w:val="24"/>
          <w:szCs w:val="24"/>
        </w:rPr>
      </w:pPr>
    </w:p>
    <w:p w14:paraId="35328905" w14:textId="4CA9DE81" w:rsidR="00DC3D94" w:rsidRDefault="00EB451C" w:rsidP="00250A97">
      <w:pPr>
        <w:spacing w:after="0"/>
        <w:jc w:val="both"/>
        <w:rPr>
          <w:rFonts w:ascii="Arial" w:hAnsi="Arial" w:cs="Arial"/>
          <w:b/>
          <w:bCs/>
          <w:sz w:val="24"/>
          <w:szCs w:val="24"/>
        </w:rPr>
      </w:pPr>
      <w:r>
        <w:rPr>
          <w:rFonts w:ascii="Arial" w:hAnsi="Arial" w:cs="Arial"/>
          <w:b/>
          <w:bCs/>
          <w:sz w:val="24"/>
          <w:szCs w:val="24"/>
        </w:rPr>
        <w:t>Update on the Overpayment of Salaries</w:t>
      </w:r>
    </w:p>
    <w:p w14:paraId="2BC9D42E" w14:textId="78DDAFF7" w:rsidR="00DC3D94" w:rsidRDefault="00DC3D94" w:rsidP="00250A97">
      <w:pPr>
        <w:spacing w:after="0"/>
        <w:jc w:val="both"/>
        <w:rPr>
          <w:rFonts w:ascii="Arial" w:hAnsi="Arial" w:cs="Arial"/>
          <w:sz w:val="24"/>
          <w:szCs w:val="24"/>
        </w:rPr>
      </w:pPr>
    </w:p>
    <w:p w14:paraId="6BB48CF7" w14:textId="4785EEF4" w:rsidR="00DC3D94" w:rsidRDefault="00EB451C" w:rsidP="00250A97">
      <w:pPr>
        <w:spacing w:after="0"/>
        <w:jc w:val="both"/>
        <w:rPr>
          <w:rFonts w:ascii="Arial" w:hAnsi="Arial" w:cs="Arial"/>
          <w:bCs/>
          <w:sz w:val="24"/>
          <w:szCs w:val="24"/>
        </w:rPr>
      </w:pPr>
      <w:r w:rsidRPr="002452CB">
        <w:rPr>
          <w:rFonts w:ascii="Arial" w:hAnsi="Arial" w:cs="Arial"/>
          <w:bCs/>
          <w:sz w:val="24"/>
          <w:szCs w:val="24"/>
        </w:rPr>
        <w:t>(Not for Publication - Exempt information as defined in Paragraph 3 of Part 1 of Schedule 12A to the Local Government Act, 1972. It is considered that in all the circumstances of the case the public interest in maintaining the exemption outweighs the public interest in disclosing the information)</w:t>
      </w:r>
      <w:r>
        <w:rPr>
          <w:rFonts w:ascii="Arial" w:hAnsi="Arial" w:cs="Arial"/>
          <w:bCs/>
          <w:sz w:val="24"/>
          <w:szCs w:val="24"/>
        </w:rPr>
        <w:t>.</w:t>
      </w:r>
    </w:p>
    <w:p w14:paraId="782CD709" w14:textId="6B4270A6" w:rsidR="00DC3D94" w:rsidRDefault="00DC3D94" w:rsidP="00250A97">
      <w:pPr>
        <w:spacing w:after="0"/>
        <w:jc w:val="both"/>
        <w:rPr>
          <w:rFonts w:ascii="Arial" w:hAnsi="Arial" w:cs="Arial"/>
          <w:bCs/>
          <w:sz w:val="24"/>
          <w:szCs w:val="24"/>
        </w:rPr>
      </w:pPr>
    </w:p>
    <w:p w14:paraId="6EE87E39" w14:textId="5AC71C05" w:rsidR="00DC3D94" w:rsidRDefault="00EB451C" w:rsidP="00250A97">
      <w:pPr>
        <w:spacing w:after="0"/>
        <w:jc w:val="both"/>
        <w:rPr>
          <w:rFonts w:ascii="Arial" w:hAnsi="Arial" w:cs="Arial"/>
          <w:bCs/>
          <w:sz w:val="24"/>
          <w:szCs w:val="24"/>
        </w:rPr>
      </w:pPr>
      <w:r>
        <w:rPr>
          <w:rFonts w:ascii="Arial" w:hAnsi="Arial" w:cs="Arial"/>
          <w:bCs/>
          <w:sz w:val="24"/>
          <w:szCs w:val="24"/>
        </w:rPr>
        <w:t>The committee considered a private and confidential report presented by Neil Kissock, Director of Finance which provided an update on an issue regarding the overpayment of salaries.</w:t>
      </w:r>
    </w:p>
    <w:p w14:paraId="238AC296" w14:textId="1D57B502" w:rsidR="00DC3D94" w:rsidRDefault="00DC3D94" w:rsidP="00250A97">
      <w:pPr>
        <w:spacing w:after="0"/>
        <w:jc w:val="both"/>
        <w:rPr>
          <w:rFonts w:ascii="Arial" w:hAnsi="Arial" w:cs="Arial"/>
          <w:bCs/>
          <w:sz w:val="24"/>
          <w:szCs w:val="24"/>
        </w:rPr>
      </w:pPr>
    </w:p>
    <w:p w14:paraId="48C7D043" w14:textId="663B678A" w:rsidR="00DC3D94" w:rsidRDefault="00EB451C" w:rsidP="00250A97">
      <w:pPr>
        <w:spacing w:after="0"/>
        <w:jc w:val="both"/>
        <w:rPr>
          <w:rFonts w:ascii="Arial" w:hAnsi="Arial" w:cs="Arial"/>
          <w:bCs/>
          <w:sz w:val="24"/>
          <w:szCs w:val="24"/>
        </w:rPr>
      </w:pPr>
      <w:r>
        <w:rPr>
          <w:rFonts w:ascii="Arial" w:hAnsi="Arial" w:cs="Arial"/>
          <w:b/>
          <w:sz w:val="24"/>
          <w:szCs w:val="24"/>
        </w:rPr>
        <w:t xml:space="preserve">Resolved: </w:t>
      </w:r>
      <w:r>
        <w:rPr>
          <w:rFonts w:ascii="Arial" w:hAnsi="Arial" w:cs="Arial"/>
          <w:bCs/>
          <w:sz w:val="24"/>
          <w:szCs w:val="24"/>
        </w:rPr>
        <w:t>That</w:t>
      </w:r>
    </w:p>
    <w:p w14:paraId="100017FD" w14:textId="6EA50C3D" w:rsidR="00DC3D94" w:rsidRDefault="00DC3D94" w:rsidP="00250A97">
      <w:pPr>
        <w:spacing w:after="0"/>
        <w:jc w:val="both"/>
        <w:rPr>
          <w:rFonts w:ascii="Arial" w:hAnsi="Arial" w:cs="Arial"/>
          <w:bCs/>
          <w:sz w:val="24"/>
          <w:szCs w:val="24"/>
        </w:rPr>
      </w:pPr>
    </w:p>
    <w:p w14:paraId="687D46B4" w14:textId="77777777" w:rsidR="00DC3D94" w:rsidRDefault="00EB451C" w:rsidP="00250A97">
      <w:pPr>
        <w:pStyle w:val="ListParagraph"/>
        <w:numPr>
          <w:ilvl w:val="0"/>
          <w:numId w:val="1"/>
        </w:numPr>
        <w:spacing w:after="0"/>
        <w:jc w:val="both"/>
        <w:rPr>
          <w:rFonts w:ascii="Arial" w:hAnsi="Arial" w:cs="Arial"/>
          <w:bCs/>
          <w:sz w:val="24"/>
          <w:szCs w:val="24"/>
        </w:rPr>
      </w:pPr>
      <w:r>
        <w:rPr>
          <w:rFonts w:ascii="Arial" w:hAnsi="Arial" w:cs="Arial"/>
          <w:bCs/>
          <w:sz w:val="24"/>
          <w:szCs w:val="24"/>
        </w:rPr>
        <w:t>T</w:t>
      </w:r>
      <w:r w:rsidRPr="00CC62C5">
        <w:rPr>
          <w:rFonts w:ascii="Arial" w:hAnsi="Arial" w:cs="Arial"/>
          <w:bCs/>
          <w:sz w:val="24"/>
          <w:szCs w:val="24"/>
        </w:rPr>
        <w:t xml:space="preserve">he </w:t>
      </w:r>
      <w:r>
        <w:rPr>
          <w:rFonts w:ascii="Arial" w:hAnsi="Arial" w:cs="Arial"/>
          <w:bCs/>
          <w:sz w:val="24"/>
          <w:szCs w:val="24"/>
        </w:rPr>
        <w:t xml:space="preserve">update </w:t>
      </w:r>
      <w:r w:rsidRPr="00CC62C5">
        <w:rPr>
          <w:rFonts w:ascii="Arial" w:hAnsi="Arial" w:cs="Arial"/>
          <w:bCs/>
          <w:sz w:val="24"/>
          <w:szCs w:val="24"/>
        </w:rPr>
        <w:t>report</w:t>
      </w:r>
      <w:r>
        <w:rPr>
          <w:rFonts w:ascii="Arial" w:hAnsi="Arial" w:cs="Arial"/>
          <w:bCs/>
          <w:sz w:val="24"/>
          <w:szCs w:val="24"/>
        </w:rPr>
        <w:t xml:space="preserve"> on the overpayment of salaries</w:t>
      </w:r>
      <w:r w:rsidRPr="00CC62C5">
        <w:rPr>
          <w:rFonts w:ascii="Arial" w:hAnsi="Arial" w:cs="Arial"/>
          <w:bCs/>
          <w:sz w:val="24"/>
          <w:szCs w:val="24"/>
        </w:rPr>
        <w:t xml:space="preserve"> be noted</w:t>
      </w:r>
      <w:r>
        <w:rPr>
          <w:rFonts w:ascii="Arial" w:hAnsi="Arial" w:cs="Arial"/>
          <w:bCs/>
          <w:sz w:val="24"/>
          <w:szCs w:val="24"/>
        </w:rPr>
        <w:t>; and</w:t>
      </w:r>
    </w:p>
    <w:p w14:paraId="290E5324" w14:textId="77777777" w:rsidR="00DC3D94" w:rsidRDefault="00DC3D94" w:rsidP="00250A97">
      <w:pPr>
        <w:pStyle w:val="ListParagraph"/>
        <w:spacing w:after="0"/>
        <w:jc w:val="both"/>
        <w:rPr>
          <w:rFonts w:ascii="Arial" w:hAnsi="Arial" w:cs="Arial"/>
          <w:bCs/>
          <w:sz w:val="24"/>
          <w:szCs w:val="24"/>
        </w:rPr>
      </w:pPr>
    </w:p>
    <w:p w14:paraId="4CD37D5D" w14:textId="425F2CDE" w:rsidR="00DC3D94" w:rsidRPr="00DC3D94" w:rsidRDefault="00EB451C" w:rsidP="00250A97">
      <w:pPr>
        <w:pStyle w:val="ListParagraph"/>
        <w:numPr>
          <w:ilvl w:val="0"/>
          <w:numId w:val="1"/>
        </w:numPr>
        <w:spacing w:after="0"/>
        <w:jc w:val="both"/>
        <w:rPr>
          <w:rFonts w:ascii="Arial" w:hAnsi="Arial" w:cs="Arial"/>
          <w:bCs/>
          <w:sz w:val="24"/>
          <w:szCs w:val="24"/>
        </w:rPr>
      </w:pPr>
      <w:r>
        <w:rPr>
          <w:rFonts w:ascii="Arial" w:hAnsi="Arial" w:cs="Arial"/>
          <w:bCs/>
          <w:sz w:val="24"/>
          <w:szCs w:val="24"/>
        </w:rPr>
        <w:t>Further update reports on the overpayment of salaries be provided to the Audit, Risk and Governance Committee on a 6-monthly basis.</w:t>
      </w:r>
    </w:p>
    <w:sectPr w:rsidR="00DC3D94" w:rsidRPr="00DC3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E88"/>
    <w:multiLevelType w:val="hybridMultilevel"/>
    <w:tmpl w:val="AC6E7FE2"/>
    <w:lvl w:ilvl="0" w:tplc="A61C22CC">
      <w:start w:val="1"/>
      <w:numFmt w:val="lowerRoman"/>
      <w:lvlText w:val="%1)"/>
      <w:lvlJc w:val="left"/>
      <w:pPr>
        <w:ind w:left="720" w:hanging="720"/>
      </w:pPr>
      <w:rPr>
        <w:rFonts w:hint="default"/>
      </w:rPr>
    </w:lvl>
    <w:lvl w:ilvl="1" w:tplc="5022AD60" w:tentative="1">
      <w:start w:val="1"/>
      <w:numFmt w:val="lowerLetter"/>
      <w:lvlText w:val="%2."/>
      <w:lvlJc w:val="left"/>
      <w:pPr>
        <w:ind w:left="1080" w:hanging="360"/>
      </w:pPr>
    </w:lvl>
    <w:lvl w:ilvl="2" w:tplc="D69E089E" w:tentative="1">
      <w:start w:val="1"/>
      <w:numFmt w:val="lowerRoman"/>
      <w:lvlText w:val="%3."/>
      <w:lvlJc w:val="right"/>
      <w:pPr>
        <w:ind w:left="1800" w:hanging="180"/>
      </w:pPr>
    </w:lvl>
    <w:lvl w:ilvl="3" w:tplc="FD16F7E4" w:tentative="1">
      <w:start w:val="1"/>
      <w:numFmt w:val="decimal"/>
      <w:lvlText w:val="%4."/>
      <w:lvlJc w:val="left"/>
      <w:pPr>
        <w:ind w:left="2520" w:hanging="360"/>
      </w:pPr>
    </w:lvl>
    <w:lvl w:ilvl="4" w:tplc="A642DA42" w:tentative="1">
      <w:start w:val="1"/>
      <w:numFmt w:val="lowerLetter"/>
      <w:lvlText w:val="%5."/>
      <w:lvlJc w:val="left"/>
      <w:pPr>
        <w:ind w:left="3240" w:hanging="360"/>
      </w:pPr>
    </w:lvl>
    <w:lvl w:ilvl="5" w:tplc="C4A2FC14" w:tentative="1">
      <w:start w:val="1"/>
      <w:numFmt w:val="lowerRoman"/>
      <w:lvlText w:val="%6."/>
      <w:lvlJc w:val="right"/>
      <w:pPr>
        <w:ind w:left="3960" w:hanging="180"/>
      </w:pPr>
    </w:lvl>
    <w:lvl w:ilvl="6" w:tplc="1E8E7E32" w:tentative="1">
      <w:start w:val="1"/>
      <w:numFmt w:val="decimal"/>
      <w:lvlText w:val="%7."/>
      <w:lvlJc w:val="left"/>
      <w:pPr>
        <w:ind w:left="4680" w:hanging="360"/>
      </w:pPr>
    </w:lvl>
    <w:lvl w:ilvl="7" w:tplc="C4AC87CC" w:tentative="1">
      <w:start w:val="1"/>
      <w:numFmt w:val="lowerLetter"/>
      <w:lvlText w:val="%8."/>
      <w:lvlJc w:val="left"/>
      <w:pPr>
        <w:ind w:left="5400" w:hanging="360"/>
      </w:pPr>
    </w:lvl>
    <w:lvl w:ilvl="8" w:tplc="3E58459A" w:tentative="1">
      <w:start w:val="1"/>
      <w:numFmt w:val="lowerRoman"/>
      <w:lvlText w:val="%9."/>
      <w:lvlJc w:val="right"/>
      <w:pPr>
        <w:ind w:left="6120" w:hanging="180"/>
      </w:pPr>
    </w:lvl>
  </w:abstractNum>
  <w:abstractNum w:abstractNumId="1" w15:restartNumberingAfterBreak="0">
    <w:nsid w:val="07504660"/>
    <w:multiLevelType w:val="hybridMultilevel"/>
    <w:tmpl w:val="B0F405D2"/>
    <w:lvl w:ilvl="0" w:tplc="65F25D84">
      <w:start w:val="1"/>
      <w:numFmt w:val="lowerRoman"/>
      <w:lvlText w:val="%1)"/>
      <w:lvlJc w:val="left"/>
      <w:pPr>
        <w:ind w:left="720" w:hanging="720"/>
      </w:pPr>
      <w:rPr>
        <w:rFonts w:hint="default"/>
      </w:rPr>
    </w:lvl>
    <w:lvl w:ilvl="1" w:tplc="19A64BB6" w:tentative="1">
      <w:start w:val="1"/>
      <w:numFmt w:val="lowerLetter"/>
      <w:lvlText w:val="%2."/>
      <w:lvlJc w:val="left"/>
      <w:pPr>
        <w:ind w:left="1080" w:hanging="360"/>
      </w:pPr>
    </w:lvl>
    <w:lvl w:ilvl="2" w:tplc="F7B6AB28" w:tentative="1">
      <w:start w:val="1"/>
      <w:numFmt w:val="lowerRoman"/>
      <w:lvlText w:val="%3."/>
      <w:lvlJc w:val="right"/>
      <w:pPr>
        <w:ind w:left="1800" w:hanging="180"/>
      </w:pPr>
    </w:lvl>
    <w:lvl w:ilvl="3" w:tplc="C68C7F6E" w:tentative="1">
      <w:start w:val="1"/>
      <w:numFmt w:val="decimal"/>
      <w:lvlText w:val="%4."/>
      <w:lvlJc w:val="left"/>
      <w:pPr>
        <w:ind w:left="2520" w:hanging="360"/>
      </w:pPr>
    </w:lvl>
    <w:lvl w:ilvl="4" w:tplc="37122BFA" w:tentative="1">
      <w:start w:val="1"/>
      <w:numFmt w:val="lowerLetter"/>
      <w:lvlText w:val="%5."/>
      <w:lvlJc w:val="left"/>
      <w:pPr>
        <w:ind w:left="3240" w:hanging="360"/>
      </w:pPr>
    </w:lvl>
    <w:lvl w:ilvl="5" w:tplc="7BD07D96" w:tentative="1">
      <w:start w:val="1"/>
      <w:numFmt w:val="lowerRoman"/>
      <w:lvlText w:val="%6."/>
      <w:lvlJc w:val="right"/>
      <w:pPr>
        <w:ind w:left="3960" w:hanging="180"/>
      </w:pPr>
    </w:lvl>
    <w:lvl w:ilvl="6" w:tplc="57D4E3AE" w:tentative="1">
      <w:start w:val="1"/>
      <w:numFmt w:val="decimal"/>
      <w:lvlText w:val="%7."/>
      <w:lvlJc w:val="left"/>
      <w:pPr>
        <w:ind w:left="4680" w:hanging="360"/>
      </w:pPr>
    </w:lvl>
    <w:lvl w:ilvl="7" w:tplc="270EC686" w:tentative="1">
      <w:start w:val="1"/>
      <w:numFmt w:val="lowerLetter"/>
      <w:lvlText w:val="%8."/>
      <w:lvlJc w:val="left"/>
      <w:pPr>
        <w:ind w:left="5400" w:hanging="360"/>
      </w:pPr>
    </w:lvl>
    <w:lvl w:ilvl="8" w:tplc="7892D3C6" w:tentative="1">
      <w:start w:val="1"/>
      <w:numFmt w:val="lowerRoman"/>
      <w:lvlText w:val="%9."/>
      <w:lvlJc w:val="right"/>
      <w:pPr>
        <w:ind w:left="6120" w:hanging="180"/>
      </w:pPr>
    </w:lvl>
  </w:abstractNum>
  <w:abstractNum w:abstractNumId="2" w15:restartNumberingAfterBreak="0">
    <w:nsid w:val="11A81E60"/>
    <w:multiLevelType w:val="hybridMultilevel"/>
    <w:tmpl w:val="240AF5D2"/>
    <w:lvl w:ilvl="0" w:tplc="A4B2C8FC">
      <w:start w:val="1"/>
      <w:numFmt w:val="lowerRoman"/>
      <w:lvlText w:val="%1)"/>
      <w:lvlJc w:val="left"/>
      <w:pPr>
        <w:ind w:left="720" w:hanging="720"/>
      </w:pPr>
      <w:rPr>
        <w:rFonts w:hint="default"/>
      </w:rPr>
    </w:lvl>
    <w:lvl w:ilvl="1" w:tplc="EA185F62" w:tentative="1">
      <w:start w:val="1"/>
      <w:numFmt w:val="lowerLetter"/>
      <w:lvlText w:val="%2."/>
      <w:lvlJc w:val="left"/>
      <w:pPr>
        <w:ind w:left="1080" w:hanging="360"/>
      </w:pPr>
    </w:lvl>
    <w:lvl w:ilvl="2" w:tplc="BF18B4C8" w:tentative="1">
      <w:start w:val="1"/>
      <w:numFmt w:val="lowerRoman"/>
      <w:lvlText w:val="%3."/>
      <w:lvlJc w:val="right"/>
      <w:pPr>
        <w:ind w:left="1800" w:hanging="180"/>
      </w:pPr>
    </w:lvl>
    <w:lvl w:ilvl="3" w:tplc="E7F4FB86" w:tentative="1">
      <w:start w:val="1"/>
      <w:numFmt w:val="decimal"/>
      <w:lvlText w:val="%4."/>
      <w:lvlJc w:val="left"/>
      <w:pPr>
        <w:ind w:left="2520" w:hanging="360"/>
      </w:pPr>
    </w:lvl>
    <w:lvl w:ilvl="4" w:tplc="D7B0038E" w:tentative="1">
      <w:start w:val="1"/>
      <w:numFmt w:val="lowerLetter"/>
      <w:lvlText w:val="%5."/>
      <w:lvlJc w:val="left"/>
      <w:pPr>
        <w:ind w:left="3240" w:hanging="360"/>
      </w:pPr>
    </w:lvl>
    <w:lvl w:ilvl="5" w:tplc="AB2C6B42" w:tentative="1">
      <w:start w:val="1"/>
      <w:numFmt w:val="lowerRoman"/>
      <w:lvlText w:val="%6."/>
      <w:lvlJc w:val="right"/>
      <w:pPr>
        <w:ind w:left="3960" w:hanging="180"/>
      </w:pPr>
    </w:lvl>
    <w:lvl w:ilvl="6" w:tplc="61686198" w:tentative="1">
      <w:start w:val="1"/>
      <w:numFmt w:val="decimal"/>
      <w:lvlText w:val="%7."/>
      <w:lvlJc w:val="left"/>
      <w:pPr>
        <w:ind w:left="4680" w:hanging="360"/>
      </w:pPr>
    </w:lvl>
    <w:lvl w:ilvl="7" w:tplc="8AEE3254" w:tentative="1">
      <w:start w:val="1"/>
      <w:numFmt w:val="lowerLetter"/>
      <w:lvlText w:val="%8."/>
      <w:lvlJc w:val="left"/>
      <w:pPr>
        <w:ind w:left="5400" w:hanging="360"/>
      </w:pPr>
    </w:lvl>
    <w:lvl w:ilvl="8" w:tplc="375647DC"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94"/>
    <w:rsid w:val="000160EA"/>
    <w:rsid w:val="002452CB"/>
    <w:rsid w:val="00250A97"/>
    <w:rsid w:val="008E4E70"/>
    <w:rsid w:val="00A7217C"/>
    <w:rsid w:val="00B65B17"/>
    <w:rsid w:val="00BD46D6"/>
    <w:rsid w:val="00C50511"/>
    <w:rsid w:val="00CC62C5"/>
    <w:rsid w:val="00D61D69"/>
    <w:rsid w:val="00DC3D94"/>
    <w:rsid w:val="00EB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5B23"/>
  <w15:chartTrackingRefBased/>
  <w15:docId w15:val="{4442BB52-CF69-4CBF-AEE9-6A7378E1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 Hannah</dc:creator>
  <cp:lastModifiedBy>Gorman, Dave</cp:lastModifiedBy>
  <cp:revision>4</cp:revision>
  <dcterms:created xsi:type="dcterms:W3CDTF">2022-05-03T13:35:00Z</dcterms:created>
  <dcterms:modified xsi:type="dcterms:W3CDTF">2022-05-04T12:23:00Z</dcterms:modified>
</cp:coreProperties>
</file>